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7A" w:rsidRPr="00275C7A" w:rsidRDefault="00275C7A" w:rsidP="00275C7A">
      <w:pPr>
        <w:jc w:val="center"/>
        <w:rPr>
          <w:rFonts w:ascii="Times New Roman" w:hAnsi="Times New Roman"/>
          <w:b/>
          <w:sz w:val="28"/>
          <w:szCs w:val="28"/>
        </w:rPr>
      </w:pPr>
      <w:r w:rsidRPr="00275C7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584639" w:rsidRDefault="00275C7A" w:rsidP="00275C7A">
      <w:pPr>
        <w:jc w:val="center"/>
        <w:rPr>
          <w:rFonts w:ascii="Times New Roman" w:hAnsi="Times New Roman"/>
          <w:b/>
          <w:sz w:val="28"/>
          <w:szCs w:val="28"/>
        </w:rPr>
      </w:pPr>
      <w:r w:rsidRPr="00275C7A">
        <w:rPr>
          <w:rFonts w:ascii="Times New Roman" w:hAnsi="Times New Roman"/>
          <w:b/>
          <w:sz w:val="28"/>
          <w:szCs w:val="28"/>
        </w:rPr>
        <w:t>к отчету о результатах контрольной деятельности органа внутреннего муниципального финансового контроля за 2022 года</w:t>
      </w:r>
    </w:p>
    <w:p w:rsidR="008A7245" w:rsidRDefault="008A7245" w:rsidP="008A7245">
      <w:pPr>
        <w:jc w:val="both"/>
        <w:rPr>
          <w:rFonts w:ascii="Times New Roman" w:hAnsi="Times New Roman"/>
          <w:sz w:val="28"/>
          <w:szCs w:val="28"/>
        </w:rPr>
      </w:pPr>
    </w:p>
    <w:p w:rsidR="008A7245" w:rsidRDefault="008A7245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</w:t>
      </w:r>
      <w:r w:rsidR="009248C6">
        <w:rPr>
          <w:rFonts w:ascii="Times New Roman" w:hAnsi="Times New Roman"/>
          <w:sz w:val="28"/>
          <w:szCs w:val="28"/>
        </w:rPr>
        <w:t xml:space="preserve">внутреннего </w:t>
      </w:r>
      <w:r>
        <w:rPr>
          <w:rFonts w:ascii="Times New Roman" w:hAnsi="Times New Roman"/>
          <w:sz w:val="28"/>
          <w:szCs w:val="28"/>
        </w:rPr>
        <w:t xml:space="preserve">муниципального финансового контроля управления контроля и противодействия коррупции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6E0E6D">
        <w:rPr>
          <w:rFonts w:ascii="Times New Roman" w:hAnsi="Times New Roman"/>
          <w:sz w:val="28"/>
          <w:szCs w:val="28"/>
        </w:rPr>
        <w:t xml:space="preserve">(далее – Отдел) </w:t>
      </w:r>
      <w:r>
        <w:rPr>
          <w:rFonts w:ascii="Times New Roman" w:hAnsi="Times New Roman"/>
          <w:sz w:val="28"/>
          <w:szCs w:val="28"/>
        </w:rPr>
        <w:t xml:space="preserve">осуществляет полномочия органа внутреннего муниципального </w:t>
      </w:r>
      <w:r w:rsidR="0032321E">
        <w:rPr>
          <w:rFonts w:ascii="Times New Roman" w:hAnsi="Times New Roman"/>
          <w:sz w:val="28"/>
          <w:szCs w:val="28"/>
        </w:rPr>
        <w:t xml:space="preserve">финансового контроля в части соблюдения бюджетного законодательства Российской Федерации и иных нормативных правовых актов, регулирующих бюджетные правоотношения, предусмотренные статьей 269.2 </w:t>
      </w:r>
      <w:r w:rsidR="006E0E6D">
        <w:rPr>
          <w:rFonts w:ascii="Times New Roman" w:hAnsi="Times New Roman"/>
          <w:sz w:val="28"/>
          <w:szCs w:val="28"/>
        </w:rPr>
        <w:t>«Полномочия органов внутреннего государственного (муниципального) финансового контроля по осуществлению внутреннего государственного (муниципального) финансового контроля» Бюджетного кодекса Российской Федерации.</w:t>
      </w:r>
    </w:p>
    <w:p w:rsidR="00B62766" w:rsidRDefault="00B62766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Штатная численность отдела до 8 декабря 2022 года составляла 5 </w:t>
      </w:r>
      <w:r w:rsidR="004E7A8F">
        <w:rPr>
          <w:rFonts w:ascii="Times New Roman" w:hAnsi="Times New Roman"/>
          <w:sz w:val="28"/>
          <w:szCs w:val="28"/>
        </w:rPr>
        <w:t>единиц</w:t>
      </w:r>
      <w:r w:rsidRPr="00B62766">
        <w:rPr>
          <w:rFonts w:ascii="Times New Roman" w:hAnsi="Times New Roman"/>
          <w:sz w:val="28"/>
          <w:szCs w:val="28"/>
        </w:rPr>
        <w:t>:</w:t>
      </w:r>
    </w:p>
    <w:p w:rsidR="00B62766" w:rsidRDefault="00B62766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начальникотдела</w:t>
      </w:r>
      <w:r w:rsidRPr="00B62766">
        <w:rPr>
          <w:rFonts w:ascii="Times New Roman" w:hAnsi="Times New Roman"/>
          <w:sz w:val="28"/>
          <w:szCs w:val="28"/>
        </w:rPr>
        <w:t>;</w:t>
      </w:r>
    </w:p>
    <w:p w:rsidR="00B62766" w:rsidRDefault="00B62766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главный специалист, осуществляющий полномочия в сфере закупок</w:t>
      </w:r>
      <w:r w:rsidRPr="00B62766">
        <w:rPr>
          <w:rFonts w:ascii="Times New Roman" w:hAnsi="Times New Roman"/>
          <w:sz w:val="28"/>
          <w:szCs w:val="28"/>
        </w:rPr>
        <w:t>;</w:t>
      </w:r>
    </w:p>
    <w:p w:rsidR="004E7A8F" w:rsidRDefault="00B62766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заведующий сектором</w:t>
      </w:r>
      <w:r w:rsidR="004E7A8F">
        <w:rPr>
          <w:rFonts w:ascii="Times New Roman" w:hAnsi="Times New Roman"/>
          <w:sz w:val="28"/>
          <w:szCs w:val="28"/>
        </w:rPr>
        <w:t xml:space="preserve"> контрольно-ревизионной работы в сфере бюджетных правоотношений</w:t>
      </w:r>
      <w:r w:rsidR="004E7A8F" w:rsidRPr="004E7A8F">
        <w:rPr>
          <w:rFonts w:ascii="Times New Roman" w:hAnsi="Times New Roman"/>
          <w:sz w:val="28"/>
          <w:szCs w:val="28"/>
        </w:rPr>
        <w:t>;</w:t>
      </w:r>
    </w:p>
    <w:p w:rsidR="004E7A8F" w:rsidRDefault="004E7A8F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 главных специалиста сектораконтрольно-ревизионной работы в сфере бюджетных правоотношений.</w:t>
      </w:r>
    </w:p>
    <w:p w:rsidR="004E7A8F" w:rsidRDefault="004E7A8F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Штатная численность отдела с 9 декабря 2022 года составляет 3 единицы</w:t>
      </w:r>
      <w:r w:rsidRPr="004E7A8F">
        <w:rPr>
          <w:rFonts w:ascii="Times New Roman" w:hAnsi="Times New Roman"/>
          <w:sz w:val="28"/>
          <w:szCs w:val="28"/>
        </w:rPr>
        <w:t>:</w:t>
      </w:r>
    </w:p>
    <w:p w:rsidR="004E7A8F" w:rsidRDefault="004E7A8F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начальникотдела</w:t>
      </w:r>
      <w:r w:rsidRPr="00B62766">
        <w:rPr>
          <w:rFonts w:ascii="Times New Roman" w:hAnsi="Times New Roman"/>
          <w:sz w:val="28"/>
          <w:szCs w:val="28"/>
        </w:rPr>
        <w:t>;</w:t>
      </w:r>
    </w:p>
    <w:p w:rsidR="004E7A8F" w:rsidRDefault="004E7A8F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главный специалист, осуществляющий полномочия в сфере закупок</w:t>
      </w:r>
      <w:r w:rsidRPr="00B62766">
        <w:rPr>
          <w:rFonts w:ascii="Times New Roman" w:hAnsi="Times New Roman"/>
          <w:sz w:val="28"/>
          <w:szCs w:val="28"/>
        </w:rPr>
        <w:t>;</w:t>
      </w:r>
    </w:p>
    <w:p w:rsidR="004E7A8F" w:rsidRDefault="004E7A8F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главный специалист, осуществляющий полномочия по внутреннему муниципальному финансовому контролю.</w:t>
      </w:r>
    </w:p>
    <w:p w:rsidR="00325A27" w:rsidRDefault="00325A27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Вакантные должности в отделе отсутствуют.</w:t>
      </w:r>
    </w:p>
    <w:p w:rsidR="00206FB6" w:rsidRDefault="00325A27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курсы повышения квалификации в 202</w:t>
      </w:r>
      <w:r w:rsidR="002811A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 сотрудники отдела не направлялись.</w:t>
      </w:r>
    </w:p>
    <w:p w:rsidR="00FE051E" w:rsidRDefault="00FE051E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бюджетных средств, затраченных на содержание сотрудников органа контроля (3 единиц) в 2022 году составил 2 622,3 тысячи рублей.</w:t>
      </w:r>
    </w:p>
    <w:p w:rsidR="00E62D50" w:rsidRDefault="00FE051E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средства на проведение экспертиз, необходимых для проведения контрольных мероприятий и привлечение независимых экспертов в 2022 году не затрачены.</w:t>
      </w:r>
    </w:p>
    <w:p w:rsidR="00E62D50" w:rsidRDefault="00E62D50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осуществлялся в рамках плановых и внеплановых контрольных мероприятий.</w:t>
      </w:r>
    </w:p>
    <w:p w:rsidR="003C1D83" w:rsidRDefault="00E62D50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контрольных мероприятий, осуществляемых в соответствии с бюджетным законодательством и иными правовыми актами в сфере бюджетных правоотношений на 2022 год утвержден постановлением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3C1D83">
        <w:rPr>
          <w:rFonts w:ascii="Times New Roman" w:hAnsi="Times New Roman"/>
          <w:sz w:val="28"/>
          <w:szCs w:val="28"/>
        </w:rPr>
        <w:t>от 20 декабря 2021 года № 1130 (в редакции от 24 августа 2022 года № 688) (далее – План).</w:t>
      </w:r>
    </w:p>
    <w:p w:rsidR="00325A27" w:rsidRDefault="003C1D83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выполнен в полном объеме, проведено 1</w:t>
      </w:r>
      <w:r w:rsidR="009D1562">
        <w:rPr>
          <w:rFonts w:ascii="Times New Roman" w:hAnsi="Times New Roman"/>
          <w:sz w:val="28"/>
          <w:szCs w:val="28"/>
        </w:rPr>
        <w:t>3</w:t>
      </w:r>
      <w:r w:rsidR="00613A7A">
        <w:rPr>
          <w:rFonts w:ascii="Times New Roman" w:hAnsi="Times New Roman"/>
          <w:sz w:val="28"/>
          <w:szCs w:val="28"/>
        </w:rPr>
        <w:t xml:space="preserve">выездных </w:t>
      </w:r>
      <w:r>
        <w:rPr>
          <w:rFonts w:ascii="Times New Roman" w:hAnsi="Times New Roman"/>
          <w:sz w:val="28"/>
          <w:szCs w:val="28"/>
        </w:rPr>
        <w:t>проверок</w:t>
      </w:r>
      <w:r w:rsidR="00206FB6">
        <w:rPr>
          <w:rFonts w:ascii="Times New Roman" w:hAnsi="Times New Roman"/>
          <w:sz w:val="28"/>
          <w:szCs w:val="28"/>
        </w:rPr>
        <w:t xml:space="preserve"> по темам контрольных мероприятий</w:t>
      </w:r>
      <w:r w:rsidR="00206FB6" w:rsidRPr="00206FB6">
        <w:rPr>
          <w:rFonts w:ascii="Times New Roman" w:hAnsi="Times New Roman"/>
          <w:sz w:val="28"/>
          <w:szCs w:val="28"/>
        </w:rPr>
        <w:t>:</w:t>
      </w:r>
    </w:p>
    <w:p w:rsidR="007323C3" w:rsidRDefault="003C1D83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</w:t>
      </w:r>
      <w:r w:rsidR="00206FB6">
        <w:rPr>
          <w:rFonts w:ascii="Times New Roman" w:hAnsi="Times New Roman"/>
          <w:sz w:val="28"/>
          <w:szCs w:val="28"/>
        </w:rPr>
        <w:t xml:space="preserve"> в отношении 2 образовательных организаций и управления </w:t>
      </w:r>
      <w:r w:rsidR="007323C3">
        <w:rPr>
          <w:rFonts w:ascii="Times New Roman" w:hAnsi="Times New Roman"/>
          <w:sz w:val="28"/>
          <w:szCs w:val="28"/>
        </w:rPr>
        <w:t xml:space="preserve">жилищно-коммунального хозяйства и капитального строительства администрации муниципального образования </w:t>
      </w:r>
      <w:proofErr w:type="spellStart"/>
      <w:r w:rsidR="007323C3">
        <w:rPr>
          <w:rFonts w:ascii="Times New Roman" w:hAnsi="Times New Roman"/>
          <w:sz w:val="28"/>
          <w:szCs w:val="28"/>
        </w:rPr>
        <w:t>Ейский</w:t>
      </w:r>
      <w:proofErr w:type="spellEnd"/>
      <w:r w:rsidR="007323C3">
        <w:rPr>
          <w:rFonts w:ascii="Times New Roman" w:hAnsi="Times New Roman"/>
          <w:sz w:val="28"/>
          <w:szCs w:val="28"/>
        </w:rPr>
        <w:t xml:space="preserve"> район</w:t>
      </w:r>
      <w:r w:rsidR="00206FB6">
        <w:rPr>
          <w:rFonts w:ascii="Times New Roman" w:hAnsi="Times New Roman"/>
          <w:sz w:val="28"/>
          <w:szCs w:val="28"/>
        </w:rPr>
        <w:t>.</w:t>
      </w:r>
    </w:p>
    <w:p w:rsidR="000E6BA2" w:rsidRDefault="000E6BA2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2.Проверка осуществления расходов на обеспечение выполнения функций </w:t>
      </w:r>
      <w:r w:rsidR="00206FB6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казенн</w:t>
      </w:r>
      <w:r w:rsidR="00206FB6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учреждени</w:t>
      </w:r>
      <w:r w:rsidR="00206FB6">
        <w:rPr>
          <w:rFonts w:ascii="Times New Roman" w:hAnsi="Times New Roman"/>
          <w:sz w:val="28"/>
          <w:szCs w:val="28"/>
        </w:rPr>
        <w:t>й.</w:t>
      </w:r>
    </w:p>
    <w:p w:rsidR="00C733F1" w:rsidRDefault="0023087B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3.Проверка предоставления и использования субсидий, предоставленных из местного бюджета бюджетному учреждению в отношении</w:t>
      </w:r>
      <w:r w:rsidR="00206FB6">
        <w:rPr>
          <w:rFonts w:ascii="Times New Roman" w:hAnsi="Times New Roman"/>
          <w:sz w:val="28"/>
          <w:szCs w:val="28"/>
        </w:rPr>
        <w:t xml:space="preserve"> 3 образовательных организаций.</w:t>
      </w:r>
    </w:p>
    <w:p w:rsidR="00F855B4" w:rsidRPr="00F855B4" w:rsidRDefault="00F855B4" w:rsidP="00C733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4.Проверка финансово-хозяйственной деятельности </w:t>
      </w:r>
      <w:r w:rsidR="00B10291">
        <w:rPr>
          <w:rFonts w:ascii="Times New Roman" w:hAnsi="Times New Roman"/>
          <w:sz w:val="28"/>
          <w:szCs w:val="28"/>
        </w:rPr>
        <w:t xml:space="preserve">в 2 </w:t>
      </w:r>
      <w:r>
        <w:rPr>
          <w:rFonts w:ascii="Times New Roman" w:hAnsi="Times New Roman"/>
          <w:sz w:val="28"/>
          <w:szCs w:val="28"/>
        </w:rPr>
        <w:t>учреждения</w:t>
      </w:r>
      <w:r w:rsidR="00B10291">
        <w:rPr>
          <w:rFonts w:ascii="Times New Roman" w:hAnsi="Times New Roman"/>
          <w:sz w:val="28"/>
          <w:szCs w:val="28"/>
        </w:rPr>
        <w:t>х.</w:t>
      </w:r>
    </w:p>
    <w:p w:rsidR="00225BCF" w:rsidRDefault="006B3653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5.Проверка предоставления и использования субсидий из местного бюджета на выполнение муниципального задания и достоверности отчета об исполнении муниципального задания в отношении</w:t>
      </w:r>
      <w:r w:rsidR="00502A9B">
        <w:rPr>
          <w:rFonts w:ascii="Times New Roman" w:hAnsi="Times New Roman"/>
          <w:sz w:val="28"/>
          <w:szCs w:val="28"/>
        </w:rPr>
        <w:t xml:space="preserve">2 </w:t>
      </w:r>
      <w:r w:rsidR="005778E0">
        <w:rPr>
          <w:rFonts w:ascii="Times New Roman" w:hAnsi="Times New Roman"/>
          <w:sz w:val="28"/>
          <w:szCs w:val="28"/>
        </w:rPr>
        <w:t>образовательн</w:t>
      </w:r>
      <w:r w:rsidR="00502A9B">
        <w:rPr>
          <w:rFonts w:ascii="Times New Roman" w:hAnsi="Times New Roman"/>
          <w:sz w:val="28"/>
          <w:szCs w:val="28"/>
        </w:rPr>
        <w:t>ых</w:t>
      </w:r>
      <w:r w:rsidR="005778E0">
        <w:rPr>
          <w:rFonts w:ascii="Times New Roman" w:hAnsi="Times New Roman"/>
          <w:sz w:val="28"/>
          <w:szCs w:val="28"/>
        </w:rPr>
        <w:t xml:space="preserve"> организаци</w:t>
      </w:r>
      <w:r w:rsidR="00502A9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0E6BA2" w:rsidRDefault="00577BBA" w:rsidP="004E7A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172F5">
        <w:rPr>
          <w:rFonts w:ascii="Times New Roman" w:hAnsi="Times New Roman"/>
          <w:sz w:val="28"/>
          <w:szCs w:val="28"/>
        </w:rPr>
        <w:t>.Проверка оформления трудовых взаимоотношений с работниками учреждения, обоснованность расходования средств на оплату труда, распределение стимулирующего фонда в отношении</w:t>
      </w:r>
      <w:r>
        <w:rPr>
          <w:rFonts w:ascii="Times New Roman" w:hAnsi="Times New Roman"/>
          <w:sz w:val="28"/>
          <w:szCs w:val="28"/>
        </w:rPr>
        <w:t xml:space="preserve"> образовательной организации</w:t>
      </w:r>
      <w:r w:rsidR="00A172F5">
        <w:rPr>
          <w:rFonts w:ascii="Times New Roman" w:hAnsi="Times New Roman"/>
          <w:sz w:val="28"/>
          <w:szCs w:val="28"/>
        </w:rPr>
        <w:t>.</w:t>
      </w:r>
    </w:p>
    <w:p w:rsidR="00577BBA" w:rsidRDefault="004D2686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 проведены </w:t>
      </w:r>
      <w:r w:rsidR="006308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внеплановых выездных проверок</w:t>
      </w:r>
      <w:r w:rsidR="00577BBA">
        <w:rPr>
          <w:rFonts w:ascii="Times New Roman" w:hAnsi="Times New Roman"/>
          <w:sz w:val="28"/>
          <w:szCs w:val="28"/>
        </w:rPr>
        <w:t>.</w:t>
      </w:r>
    </w:p>
    <w:p w:rsidR="00B62766" w:rsidRDefault="006A32CF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 внеплановых выездных проверок проведены</w:t>
      </w:r>
      <w:r w:rsidR="005B38F3">
        <w:rPr>
          <w:rFonts w:ascii="Times New Roman" w:hAnsi="Times New Roman"/>
          <w:sz w:val="28"/>
          <w:szCs w:val="28"/>
        </w:rPr>
        <w:t xml:space="preserve"> по вопросу проверки соблюдения законодательства Российской Федерации и иных правовых актов о контрактной системе в сфере закупок товаров, работ, услуг в отношении закупок на оказание услуг по медицинскому осмотру для обеспечения муниципальных нужд</w:t>
      </w:r>
      <w:r w:rsidR="00577BBA">
        <w:rPr>
          <w:rFonts w:ascii="Times New Roman" w:hAnsi="Times New Roman"/>
          <w:sz w:val="28"/>
          <w:szCs w:val="28"/>
        </w:rPr>
        <w:t xml:space="preserve">, две внеплановые выездные проверки проведены по вопросам финансово-хозяйственной деятельности  и вопросу проверки соблюдения законодательства Российской Федерации и иных правовых актов о контрактной системе в сфере закупок товаров, работ, услуг в отношении ремонта водопроводных сетей в хуторе </w:t>
      </w:r>
      <w:proofErr w:type="spellStart"/>
      <w:r w:rsidR="00577BBA">
        <w:rPr>
          <w:rFonts w:ascii="Times New Roman" w:hAnsi="Times New Roman"/>
          <w:sz w:val="28"/>
          <w:szCs w:val="28"/>
        </w:rPr>
        <w:t>ШиловкаЕйского</w:t>
      </w:r>
      <w:proofErr w:type="spellEnd"/>
      <w:r w:rsidR="00577BBA">
        <w:rPr>
          <w:rFonts w:ascii="Times New Roman" w:hAnsi="Times New Roman"/>
          <w:sz w:val="28"/>
          <w:szCs w:val="28"/>
        </w:rPr>
        <w:t xml:space="preserve"> района для обеспечения муниципальных нужд.</w:t>
      </w:r>
    </w:p>
    <w:p w:rsidR="002E71AB" w:rsidRDefault="002E71AB" w:rsidP="005B3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проверенных бюджетных средств, при осуществлении внутреннего муниципального финансового контроля в 2022 году составил 387 928,6 тысяч рублей.</w:t>
      </w:r>
    </w:p>
    <w:p w:rsidR="002E71AB" w:rsidRDefault="002E71AB" w:rsidP="005B3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проведенных проверок выявлено 103 нарушения на сумму 31 362,8 тысяч рублей</w:t>
      </w:r>
      <w:r w:rsidR="00F900CA">
        <w:rPr>
          <w:rFonts w:ascii="Times New Roman" w:hAnsi="Times New Roman"/>
          <w:sz w:val="28"/>
          <w:szCs w:val="28"/>
        </w:rPr>
        <w:t>, возвращено в местный бюджет 41,9 тысяч рублей</w:t>
      </w:r>
      <w:r>
        <w:rPr>
          <w:rFonts w:ascii="Times New Roman" w:hAnsi="Times New Roman"/>
          <w:sz w:val="28"/>
          <w:szCs w:val="28"/>
        </w:rPr>
        <w:t>.</w:t>
      </w:r>
    </w:p>
    <w:p w:rsidR="005B38F3" w:rsidRDefault="00102A6F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</w:t>
      </w:r>
      <w:r w:rsidR="00D75348">
        <w:rPr>
          <w:rFonts w:ascii="Times New Roman" w:hAnsi="Times New Roman"/>
          <w:sz w:val="28"/>
          <w:szCs w:val="28"/>
        </w:rPr>
        <w:t>проведенных плановых и внеплановых проверок объектам контроля направлено 9 предписаний.</w:t>
      </w:r>
    </w:p>
    <w:p w:rsidR="00E66FAC" w:rsidRDefault="00D75348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2022 году в ходе проведения контрольных мероприятий в сфере бюджетных правоотношений установлены факты, указывающие на наличие признаков состава административного правонарушения. </w:t>
      </w:r>
    </w:p>
    <w:p w:rsidR="00E66FAC" w:rsidRDefault="00E66FAC" w:rsidP="00577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FAC">
        <w:rPr>
          <w:rFonts w:ascii="Times New Roman" w:hAnsi="Times New Roman"/>
          <w:sz w:val="28"/>
          <w:szCs w:val="28"/>
        </w:rPr>
        <w:t>По четырем учреждениям выявлены признаки административного правонарушения, предусмотренных</w:t>
      </w:r>
      <w:r w:rsidR="00577BBA">
        <w:rPr>
          <w:rFonts w:ascii="Times New Roman" w:hAnsi="Times New Roman"/>
          <w:sz w:val="28"/>
          <w:szCs w:val="28"/>
        </w:rPr>
        <w:t xml:space="preserve"> п</w:t>
      </w:r>
      <w:r w:rsidRPr="00E66FAC">
        <w:rPr>
          <w:rFonts w:ascii="Times New Roman" w:hAnsi="Times New Roman" w:cs="Times New Roman"/>
          <w:sz w:val="28"/>
          <w:szCs w:val="28"/>
        </w:rPr>
        <w:t xml:space="preserve">о части 1 статьи 7.32.5 </w:t>
      </w:r>
      <w:r w:rsidRPr="00E66FAC">
        <w:rPr>
          <w:rFonts w:ascii="Times New Roman" w:hAnsi="Times New Roman" w:cs="Times New Roman"/>
          <w:iCs/>
          <w:sz w:val="28"/>
          <w:szCs w:val="28"/>
        </w:rPr>
        <w:t xml:space="preserve">«Нарушение срока и порядка оплаты товаров (работ, услуг) при осуществлении закупок для обеспечения государственных и муниципальных нужд» </w:t>
      </w:r>
      <w:r w:rsidRPr="00E66FAC">
        <w:rPr>
          <w:rFonts w:ascii="Times New Roman" w:hAnsi="Times New Roman" w:cs="Times New Roman"/>
          <w:sz w:val="28"/>
          <w:szCs w:val="28"/>
        </w:rPr>
        <w:t>КоАП РФ</w:t>
      </w:r>
      <w:r w:rsidR="00577BBA">
        <w:rPr>
          <w:rFonts w:ascii="Times New Roman" w:hAnsi="Times New Roman" w:cs="Times New Roman"/>
          <w:sz w:val="28"/>
          <w:szCs w:val="28"/>
        </w:rPr>
        <w:t>.</w:t>
      </w:r>
    </w:p>
    <w:p w:rsidR="00E66FAC" w:rsidRPr="00E66FAC" w:rsidRDefault="00E66FAC" w:rsidP="00E66F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FAC">
        <w:rPr>
          <w:rFonts w:ascii="Times New Roman" w:hAnsi="Times New Roman" w:cs="Times New Roman"/>
          <w:sz w:val="28"/>
          <w:szCs w:val="28"/>
        </w:rPr>
        <w:t xml:space="preserve">По </w:t>
      </w:r>
      <w:r w:rsidR="00577BBA">
        <w:rPr>
          <w:rFonts w:ascii="Times New Roman" w:hAnsi="Times New Roman" w:cs="Times New Roman"/>
          <w:sz w:val="28"/>
          <w:szCs w:val="28"/>
        </w:rPr>
        <w:t xml:space="preserve">одному учреждению выявлены признаки административного </w:t>
      </w:r>
      <w:r w:rsidR="00577BBA">
        <w:rPr>
          <w:rFonts w:ascii="Times New Roman" w:hAnsi="Times New Roman" w:cs="Times New Roman"/>
          <w:sz w:val="28"/>
          <w:szCs w:val="28"/>
        </w:rPr>
        <w:lastRenderedPageBreak/>
        <w:t>правонарушения</w:t>
      </w:r>
      <w:r w:rsidR="004820D2">
        <w:rPr>
          <w:rFonts w:ascii="Times New Roman" w:hAnsi="Times New Roman" w:cs="Times New Roman"/>
          <w:sz w:val="28"/>
          <w:szCs w:val="28"/>
        </w:rPr>
        <w:t xml:space="preserve"> по </w:t>
      </w:r>
      <w:r w:rsidRPr="00E66FAC">
        <w:rPr>
          <w:rFonts w:ascii="Times New Roman" w:hAnsi="Times New Roman" w:cs="Times New Roman"/>
          <w:sz w:val="28"/>
          <w:szCs w:val="28"/>
        </w:rPr>
        <w:t xml:space="preserve">части 2 статьи 15.15.7 </w:t>
      </w:r>
      <w:r w:rsidRPr="00E66FAC">
        <w:rPr>
          <w:rFonts w:ascii="Times New Roman" w:hAnsi="Times New Roman" w:cs="Times New Roman"/>
          <w:iCs/>
          <w:color w:val="000000"/>
          <w:sz w:val="28"/>
          <w:szCs w:val="28"/>
        </w:rPr>
        <w:t>«</w:t>
      </w:r>
      <w:r w:rsidRPr="00E66FA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Нарушение порядка формирования и представления (утверждения) сведений (документов), используемых при составлении и рассмотрении проектов бюджетов бюджетной системы Российской Федерации, исполнении бюджетов бюджетной системы Российской Федерации»</w:t>
      </w:r>
      <w:r w:rsidRPr="00E66FAC">
        <w:rPr>
          <w:rFonts w:ascii="Times New Roman" w:hAnsi="Times New Roman" w:cs="Times New Roman"/>
          <w:sz w:val="28"/>
          <w:szCs w:val="28"/>
        </w:rPr>
        <w:t xml:space="preserve">КоАП РФ, по части 6 статьи 5.27 </w:t>
      </w:r>
      <w:r w:rsidRPr="00E66FAC">
        <w:rPr>
          <w:rFonts w:ascii="Times New Roman" w:eastAsia="Calibri" w:hAnsi="Times New Roman" w:cs="Times New Roman"/>
          <w:sz w:val="28"/>
          <w:szCs w:val="28"/>
        </w:rPr>
        <w:t>«</w:t>
      </w:r>
      <w:r w:rsidRPr="00E66FAC">
        <w:rPr>
          <w:rFonts w:ascii="Times New Roman" w:eastAsia="Calibri" w:hAnsi="Times New Roman" w:cs="Times New Roman"/>
          <w:sz w:val="28"/>
        </w:rPr>
        <w:t xml:space="preserve">Нарушение трудового законодательства и иных нормативных правовых актов, содержащих нормы трудового права» </w:t>
      </w:r>
      <w:r w:rsidRPr="00E66FAC">
        <w:rPr>
          <w:rFonts w:ascii="Times New Roman" w:hAnsi="Times New Roman" w:cs="Times New Roman"/>
          <w:sz w:val="28"/>
          <w:szCs w:val="28"/>
        </w:rPr>
        <w:t xml:space="preserve">КоАП РФ, по части 1 статьи 7.32.5 </w:t>
      </w:r>
      <w:r w:rsidRPr="00E66FAC">
        <w:rPr>
          <w:rFonts w:ascii="Times New Roman" w:hAnsi="Times New Roman" w:cs="Times New Roman"/>
          <w:iCs/>
          <w:sz w:val="28"/>
          <w:szCs w:val="28"/>
        </w:rPr>
        <w:t xml:space="preserve">«Нарушение срока и порядка оплаты товаров (работ, услуг) при осуществлении закупок для обеспечения государственных и муниципальных нужд» </w:t>
      </w:r>
      <w:r w:rsidRPr="00E66FAC">
        <w:rPr>
          <w:rFonts w:ascii="Times New Roman" w:hAnsi="Times New Roman" w:cs="Times New Roman"/>
          <w:sz w:val="28"/>
          <w:szCs w:val="28"/>
        </w:rPr>
        <w:t>КоАП РФ.</w:t>
      </w:r>
    </w:p>
    <w:p w:rsidR="00E66FAC" w:rsidRPr="00E66FAC" w:rsidRDefault="00E66FAC" w:rsidP="00E66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Акты проверок указанных учреждений были направлены в </w:t>
      </w:r>
      <w:proofErr w:type="spellStart"/>
      <w:r w:rsidRPr="00E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Ейскую</w:t>
      </w:r>
      <w:proofErr w:type="spellEnd"/>
      <w:r w:rsidRPr="00E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межрайонную прокуратуру для принятия решения о возбуждении административного производства по указанным учреждениям.</w:t>
      </w:r>
    </w:p>
    <w:p w:rsidR="00E66FAC" w:rsidRPr="00E66FAC" w:rsidRDefault="00E66FAC" w:rsidP="00E66F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проведенных проверок предоставленных документов, руководителям вынесены решения по административным нарушениям – предупреждение и штрафы по 30,0 тысяч рублей на общую сумму 90,0 тысяч рублей.</w:t>
      </w:r>
    </w:p>
    <w:p w:rsidR="00D75348" w:rsidRDefault="008F10E2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 стороны объектов контроля жалобы и исковые заявления на решения</w:t>
      </w:r>
      <w:r w:rsidR="00F427B1">
        <w:rPr>
          <w:rFonts w:ascii="Times New Roman" w:hAnsi="Times New Roman"/>
          <w:sz w:val="28"/>
          <w:szCs w:val="28"/>
        </w:rPr>
        <w:t>органа контроля, а также жалобы на действие (бездействие) должностных лиц органа контроля при осуществлении ими полномочий по внутреннему муниципальному финансовому контролю в 2022 году не поступало.</w:t>
      </w:r>
    </w:p>
    <w:p w:rsidR="00930E6E" w:rsidRDefault="00930E6E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E6E" w:rsidRDefault="00930E6E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E6E" w:rsidRDefault="00930E6E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E6E" w:rsidRDefault="00930E6E" w:rsidP="00930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контроля</w:t>
      </w:r>
    </w:p>
    <w:p w:rsidR="00930E6E" w:rsidRDefault="00930E6E" w:rsidP="00930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противодействия коррупции</w:t>
      </w:r>
    </w:p>
    <w:p w:rsidR="00930E6E" w:rsidRDefault="00930E6E" w:rsidP="00930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930E6E" w:rsidRPr="00B62766" w:rsidRDefault="00930E6E" w:rsidP="00930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      </w:t>
      </w:r>
      <w:r w:rsidR="007D0A7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Е.А. </w:t>
      </w:r>
      <w:proofErr w:type="spellStart"/>
      <w:r>
        <w:rPr>
          <w:rFonts w:ascii="Times New Roman" w:hAnsi="Times New Roman"/>
          <w:sz w:val="28"/>
          <w:szCs w:val="28"/>
        </w:rPr>
        <w:t>Кофенко</w:t>
      </w:r>
      <w:proofErr w:type="spellEnd"/>
    </w:p>
    <w:p w:rsidR="00B62766" w:rsidRPr="00B62766" w:rsidRDefault="00B62766" w:rsidP="00B627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62766" w:rsidRPr="00B62766" w:rsidSect="003232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30227"/>
    <w:multiLevelType w:val="hybridMultilevel"/>
    <w:tmpl w:val="205EF6D0"/>
    <w:lvl w:ilvl="0" w:tplc="669CE33C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639"/>
    <w:rsid w:val="000239FE"/>
    <w:rsid w:val="000E6BA2"/>
    <w:rsid w:val="00102A6F"/>
    <w:rsid w:val="001277F2"/>
    <w:rsid w:val="00181C31"/>
    <w:rsid w:val="001A1F6E"/>
    <w:rsid w:val="00206FB6"/>
    <w:rsid w:val="00225BCF"/>
    <w:rsid w:val="0023087B"/>
    <w:rsid w:val="00275C7A"/>
    <w:rsid w:val="002811AC"/>
    <w:rsid w:val="002D1FA9"/>
    <w:rsid w:val="002E71AB"/>
    <w:rsid w:val="0032321E"/>
    <w:rsid w:val="00325A27"/>
    <w:rsid w:val="003C1D83"/>
    <w:rsid w:val="00452376"/>
    <w:rsid w:val="004820D2"/>
    <w:rsid w:val="004D2686"/>
    <w:rsid w:val="004E7A8F"/>
    <w:rsid w:val="00502A9B"/>
    <w:rsid w:val="005778E0"/>
    <w:rsid w:val="00577BBA"/>
    <w:rsid w:val="00584639"/>
    <w:rsid w:val="005B38F3"/>
    <w:rsid w:val="00613A7A"/>
    <w:rsid w:val="00630877"/>
    <w:rsid w:val="006A32CF"/>
    <w:rsid w:val="006B3653"/>
    <w:rsid w:val="006E0E6D"/>
    <w:rsid w:val="007323C3"/>
    <w:rsid w:val="007D0A7E"/>
    <w:rsid w:val="008A7245"/>
    <w:rsid w:val="008B0D07"/>
    <w:rsid w:val="008F10E2"/>
    <w:rsid w:val="009248C6"/>
    <w:rsid w:val="00930E6E"/>
    <w:rsid w:val="009D1562"/>
    <w:rsid w:val="00A172F5"/>
    <w:rsid w:val="00B10291"/>
    <w:rsid w:val="00B62766"/>
    <w:rsid w:val="00BC769A"/>
    <w:rsid w:val="00C23841"/>
    <w:rsid w:val="00C733F1"/>
    <w:rsid w:val="00CF160B"/>
    <w:rsid w:val="00D75348"/>
    <w:rsid w:val="00D756CC"/>
    <w:rsid w:val="00E62D50"/>
    <w:rsid w:val="00E66FAC"/>
    <w:rsid w:val="00EB2673"/>
    <w:rsid w:val="00F427B1"/>
    <w:rsid w:val="00F855B4"/>
    <w:rsid w:val="00F900CA"/>
    <w:rsid w:val="00FE0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1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u31_06</dc:creator>
  <cp:keywords/>
  <dc:description/>
  <cp:lastModifiedBy>u31_04</cp:lastModifiedBy>
  <cp:revision>59</cp:revision>
  <cp:lastPrinted>2023-03-15T11:39:00Z</cp:lastPrinted>
  <dcterms:created xsi:type="dcterms:W3CDTF">2023-02-17T07:44:00Z</dcterms:created>
  <dcterms:modified xsi:type="dcterms:W3CDTF">2023-03-15T11:40:00Z</dcterms:modified>
</cp:coreProperties>
</file>